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11A" w:rsidRPr="0058511A" w:rsidRDefault="0058511A" w:rsidP="0058511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58511A">
        <w:rPr>
          <w:rFonts w:ascii="Arial" w:eastAsia="MS Mincho" w:hAnsi="Arial"/>
          <w:b/>
          <w:noProof/>
          <w:sz w:val="24"/>
        </w:rPr>
        <w:t>3GPP TSG-</w:t>
      </w:r>
      <w:r w:rsidRPr="0058511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58511A">
        <w:rPr>
          <w:rFonts w:ascii="Arial" w:eastAsia="MS Mincho" w:hAnsi="Arial"/>
          <w:b/>
          <w:noProof/>
          <w:sz w:val="24"/>
        </w:rPr>
        <w:t xml:space="preserve"> Meetin</w:t>
      </w:r>
      <w:r w:rsidRPr="0058511A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58511A">
        <w:rPr>
          <w:rFonts w:ascii="Arial" w:eastAsia="MS Mincho" w:hAnsi="Arial" w:cs="Arial"/>
          <w:b/>
          <w:noProof/>
          <w:sz w:val="24"/>
          <w:szCs w:val="24"/>
        </w:rPr>
        <w:tab/>
      </w:r>
      <w:r w:rsidR="001676A0">
        <w:rPr>
          <w:rFonts w:ascii="Arial" w:hAnsi="Arial" w:cs="Arial"/>
          <w:b/>
          <w:noProof/>
          <w:sz w:val="24"/>
          <w:szCs w:val="24"/>
          <w:lang w:eastAsia="zh-CN"/>
        </w:rPr>
        <w:t>R4-2213857</w:t>
      </w:r>
      <w:bookmarkStart w:id="2" w:name="_GoBack"/>
      <w:bookmarkEnd w:id="2"/>
    </w:p>
    <w:bookmarkEnd w:id="0"/>
    <w:p w:rsidR="0058511A" w:rsidRPr="0058511A" w:rsidRDefault="0058511A" w:rsidP="0058511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58511A">
        <w:rPr>
          <w:rFonts w:ascii="Arial" w:eastAsia="MS Mincho" w:hAnsi="Arial"/>
          <w:b/>
          <w:noProof/>
          <w:sz w:val="24"/>
        </w:rPr>
        <w:t>Electronic Meeting, 15</w:t>
      </w:r>
      <w:r w:rsidRPr="0058511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8511A">
        <w:rPr>
          <w:rFonts w:ascii="Arial" w:eastAsia="MS Mincho" w:hAnsi="Arial"/>
          <w:b/>
          <w:noProof/>
          <w:sz w:val="24"/>
        </w:rPr>
        <w:t xml:space="preserve"> – 26</w:t>
      </w:r>
      <w:r w:rsidRPr="0058511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58511A">
        <w:rPr>
          <w:rFonts w:ascii="Arial" w:eastAsia="MS Mincho" w:hAnsi="Arial"/>
          <w:b/>
          <w:noProof/>
          <w:sz w:val="24"/>
        </w:rPr>
        <w:t xml:space="preserve"> Aug, 2022</w:t>
      </w:r>
    </w:p>
    <w:bookmarkEnd w:id="1"/>
    <w:p w:rsidR="00D46BD4" w:rsidRPr="0058511A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CD4A59">
        <w:rPr>
          <w:rFonts w:ascii="Arial" w:hAnsi="Arial"/>
          <w:sz w:val="24"/>
          <w:lang w:val="en-US"/>
        </w:rPr>
        <w:t>Discussion and s</w:t>
      </w:r>
      <w:r w:rsidR="005440D7" w:rsidRPr="006929C9">
        <w:rPr>
          <w:rFonts w:ascii="Arial" w:hAnsi="Arial"/>
          <w:sz w:val="24"/>
          <w:lang w:val="en-US" w:eastAsia="zh-CN"/>
        </w:rPr>
        <w:t>imulation results on satellite NTN demod PUCCH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952FC2" w:rsidRPr="006929C9">
        <w:rPr>
          <w:rFonts w:ascii="Arial" w:hAnsi="Arial"/>
          <w:sz w:val="24"/>
          <w:lang w:val="pt-BR"/>
        </w:rPr>
        <w:t>9.1</w:t>
      </w:r>
      <w:r w:rsidR="00C023B8">
        <w:rPr>
          <w:rFonts w:ascii="Arial" w:hAnsi="Arial"/>
          <w:sz w:val="24"/>
          <w:lang w:val="pt-BR"/>
        </w:rPr>
        <w:t>1</w:t>
      </w:r>
      <w:r w:rsidR="001428BA" w:rsidRPr="006929C9">
        <w:rPr>
          <w:rFonts w:ascii="Arial" w:hAnsi="Arial"/>
          <w:sz w:val="24"/>
          <w:lang w:val="pt-BR"/>
        </w:rPr>
        <w:t>.</w:t>
      </w:r>
      <w:r w:rsidR="00C023B8">
        <w:rPr>
          <w:rFonts w:ascii="Arial" w:hAnsi="Arial"/>
          <w:sz w:val="24"/>
          <w:lang w:val="pt-BR"/>
        </w:rPr>
        <w:t>7</w:t>
      </w:r>
      <w:r w:rsidR="001428BA" w:rsidRPr="006929C9">
        <w:rPr>
          <w:rFonts w:ascii="Arial" w:hAnsi="Arial"/>
          <w:sz w:val="24"/>
          <w:lang w:val="pt-BR"/>
        </w:rPr>
        <w:t>.2.2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F6437F">
        <w:rPr>
          <w:rFonts w:ascii="Arial" w:hAnsi="Arial"/>
          <w:sz w:val="24"/>
          <w:lang w:val="pt-BR" w:eastAsia="zh-CN"/>
        </w:rPr>
        <w:t>Discussion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DE7A92">
        <w:rPr>
          <w:lang w:eastAsia="zh-CN"/>
        </w:rPr>
        <w:t>3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88793B" w:rsidRPr="006929C9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3" w:name="_Hlk101021787"/>
      <w:r w:rsidR="00D46BD4" w:rsidRPr="006929C9">
        <w:rPr>
          <w:lang w:val="en-US" w:eastAsia="zh-CN"/>
        </w:rPr>
        <w:t xml:space="preserve">we </w:t>
      </w:r>
      <w:r w:rsidR="00DB583B">
        <w:rPr>
          <w:lang w:val="en-US" w:eastAsia="zh-CN"/>
        </w:rPr>
        <w:t xml:space="preserve">discuss and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C86A5A" w:rsidRPr="006929C9">
        <w:rPr>
          <w:lang w:val="en-US" w:eastAsia="zh-CN"/>
        </w:rPr>
        <w:t>initial 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PUCCH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3"/>
    </w:p>
    <w:p w:rsidR="00F6437F" w:rsidRDefault="00F6437F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F6437F" w:rsidRDefault="00F6437F" w:rsidP="00F6437F">
      <w:pPr>
        <w:pStyle w:val="2"/>
        <w:rPr>
          <w:lang w:val="en-US" w:eastAsia="zh-CN"/>
        </w:rPr>
      </w:pPr>
      <w:r w:rsidRPr="00F6437F">
        <w:rPr>
          <w:lang w:val="en-US" w:eastAsia="zh-CN"/>
        </w:rPr>
        <w:t>Scope of PUCCH requirements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6437F" w:rsidRPr="00F6437F" w:rsidTr="00F6437F">
        <w:tc>
          <w:tcPr>
            <w:tcW w:w="10456" w:type="dxa"/>
          </w:tcPr>
          <w:p w:rsidR="00F6437F" w:rsidRPr="00F6437F" w:rsidRDefault="00F6437F" w:rsidP="00F6437F">
            <w:pPr>
              <w:spacing w:after="0" w:line="276" w:lineRule="auto"/>
              <w:rPr>
                <w:rFonts w:eastAsia="等线"/>
                <w:i/>
                <w:color w:val="0070C0"/>
                <w:lang w:val="en-US" w:eastAsia="zh-CN"/>
              </w:rPr>
            </w:pPr>
            <w:r w:rsidRPr="00F6437F">
              <w:rPr>
                <w:rFonts w:eastAsia="等线" w:hint="eastAsia"/>
                <w:i/>
                <w:color w:val="0070C0"/>
                <w:lang w:val="en-US" w:eastAsia="zh-CN"/>
              </w:rPr>
              <w:t>Agreements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PUCCH format 2/3/4: additional note should be added that the UCI information does not contain CSI part 1 and CSI part 2.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PUCCH format 0: select 2 symbol case from legacy BS PUCCH format 0 requirements.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PUCCH format 1: Same as the legacy BS PUCCH format 1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PUCCH format 2: select both two cases with different UCI information bits from legacy BS requirements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PUCCH format 3: only select 1 PRB with 14 symbol case from legacy BS requirements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PUCCH format 4: Same as the legacy BS PUCCH format 4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rFonts w:hint="eastAsia"/>
                <w:i/>
                <w:szCs w:val="24"/>
                <w:lang w:eastAsia="zh-CN"/>
              </w:rPr>
              <w:t>F</w:t>
            </w:r>
            <w:r w:rsidRPr="00F6437F">
              <w:rPr>
                <w:i/>
                <w:szCs w:val="24"/>
                <w:lang w:eastAsia="zh-CN"/>
              </w:rPr>
              <w:t>or PUCCH format 3/4, FFS DMRS configuration:</w:t>
            </w:r>
          </w:p>
          <w:p w:rsidR="00F6437F" w:rsidRPr="00F6437F" w:rsidRDefault="00F6437F" w:rsidP="00F6437F">
            <w:pPr>
              <w:numPr>
                <w:ilvl w:val="1"/>
                <w:numId w:val="37"/>
              </w:numPr>
              <w:spacing w:after="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Option 1: DM-RS 1+0</w:t>
            </w:r>
          </w:p>
          <w:p w:rsidR="00F6437F" w:rsidRPr="00F6437F" w:rsidRDefault="00F6437F" w:rsidP="00F6437F">
            <w:pPr>
              <w:numPr>
                <w:ilvl w:val="1"/>
                <w:numId w:val="37"/>
              </w:numPr>
              <w:spacing w:after="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Option 2: Both DM-RS 1+0 and 1</w:t>
            </w:r>
            <w:r w:rsidRPr="00F6437F">
              <w:rPr>
                <w:rFonts w:hint="eastAsia"/>
                <w:i/>
                <w:szCs w:val="24"/>
                <w:lang w:eastAsia="zh-CN"/>
              </w:rPr>
              <w:t>+</w:t>
            </w:r>
            <w:r w:rsidRPr="00F6437F">
              <w:rPr>
                <w:i/>
                <w:szCs w:val="24"/>
                <w:lang w:eastAsia="zh-CN"/>
              </w:rPr>
              <w:t>1</w:t>
            </w:r>
          </w:p>
          <w:p w:rsidR="00F6437F" w:rsidRPr="00F6437F" w:rsidRDefault="00F6437F" w:rsidP="00F6437F">
            <w:pPr>
              <w:numPr>
                <w:ilvl w:val="0"/>
                <w:numId w:val="37"/>
              </w:numPr>
              <w:spacing w:after="0"/>
              <w:ind w:left="720"/>
              <w:rPr>
                <w:i/>
                <w:szCs w:val="24"/>
                <w:lang w:eastAsia="zh-CN"/>
              </w:rPr>
            </w:pPr>
            <w:r w:rsidRPr="00F6437F">
              <w:rPr>
                <w:i/>
                <w:szCs w:val="24"/>
                <w:lang w:eastAsia="zh-CN"/>
              </w:rPr>
              <w:t>PUCCH format 1(multi-slot)</w:t>
            </w:r>
            <w:r w:rsidRPr="00F6437F">
              <w:rPr>
                <w:rFonts w:hint="eastAsia"/>
                <w:i/>
                <w:szCs w:val="24"/>
                <w:lang w:eastAsia="zh-CN"/>
              </w:rPr>
              <w:t>:</w:t>
            </w:r>
            <w:r w:rsidRPr="00F6437F">
              <w:rPr>
                <w:i/>
                <w:szCs w:val="24"/>
                <w:lang w:eastAsia="zh-CN"/>
              </w:rPr>
              <w:t xml:space="preserve"> Same as the legacy BS PUCCH format 1 (multi-slot)</w:t>
            </w:r>
          </w:p>
        </w:tc>
      </w:tr>
    </w:tbl>
    <w:p w:rsidR="00F6437F" w:rsidRDefault="00F6437F" w:rsidP="00F6437F">
      <w:pPr>
        <w:rPr>
          <w:lang w:val="en-US" w:eastAsia="zh-CN"/>
        </w:rPr>
      </w:pPr>
    </w:p>
    <w:p w:rsidR="00F6437F" w:rsidRDefault="00F6437F" w:rsidP="00F6437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remained issue is whether additional DMRS is configured for PUCCH format 3/4.</w:t>
      </w:r>
      <w:r w:rsidR="00756470">
        <w:rPr>
          <w:lang w:val="en-US" w:eastAsia="zh-CN"/>
        </w:rPr>
        <w:t xml:space="preserve"> To reduce the test effort, we prefer to only define DMRS 1+0 that is typical configuration. However, considering that there is also manufacture declaration introduced for the latest specification for the </w:t>
      </w:r>
      <w:r w:rsidR="00756470" w:rsidRPr="00756470">
        <w:rPr>
          <w:lang w:val="en-US" w:eastAsia="zh-CN"/>
        </w:rPr>
        <w:t>NTN SAN</w:t>
      </w:r>
      <w:r w:rsidR="00756470">
        <w:rPr>
          <w:lang w:val="en-US" w:eastAsia="zh-CN"/>
        </w:rPr>
        <w:t xml:space="preserve"> conformance testing, we are OK to use the same method as legacy BS to define both </w:t>
      </w:r>
      <w:r w:rsidR="00756470" w:rsidRPr="00756470">
        <w:rPr>
          <w:lang w:val="en-US" w:eastAsia="zh-CN"/>
        </w:rPr>
        <w:t>DM-RS 1+0 and 1+1</w:t>
      </w:r>
      <w:r w:rsidR="00756470">
        <w:rPr>
          <w:lang w:val="en-US" w:eastAsia="zh-CN"/>
        </w:rPr>
        <w:t xml:space="preserve"> requirements and BS decide whether to perform testing via the </w:t>
      </w:r>
      <w:r w:rsidR="00756470" w:rsidRPr="00756470">
        <w:rPr>
          <w:lang w:val="en-US" w:eastAsia="zh-CN"/>
        </w:rPr>
        <w:t>manufacture declaration</w:t>
      </w:r>
      <w:r w:rsidR="00756470">
        <w:rPr>
          <w:lang w:val="en-US" w:eastAsia="zh-CN"/>
        </w:rPr>
        <w:t xml:space="preserve">, i.e. supporting </w:t>
      </w:r>
      <w:r w:rsidR="00756470" w:rsidRPr="00756470">
        <w:rPr>
          <w:lang w:val="en-US" w:eastAsia="zh-CN"/>
        </w:rPr>
        <w:t>additional DM-RS</w:t>
      </w:r>
      <w:r w:rsidR="00756470">
        <w:rPr>
          <w:lang w:val="en-US" w:eastAsia="zh-CN"/>
        </w:rPr>
        <w:t xml:space="preserve"> for </w:t>
      </w:r>
      <w:r w:rsidR="00756470" w:rsidRPr="00756470">
        <w:rPr>
          <w:lang w:val="en-US" w:eastAsia="zh-CN"/>
        </w:rPr>
        <w:t>PUCCH format 3</w:t>
      </w:r>
      <w:r w:rsidR="00756470">
        <w:rPr>
          <w:lang w:val="en-US" w:eastAsia="zh-CN"/>
        </w:rPr>
        <w:t>/4 or not.</w:t>
      </w:r>
    </w:p>
    <w:p w:rsidR="00F6437F" w:rsidRDefault="00756470" w:rsidP="00756470">
      <w:pPr>
        <w:pStyle w:val="Proposal"/>
      </w:pPr>
      <w:r>
        <w:t>U</w:t>
      </w:r>
      <w:r w:rsidRPr="00756470">
        <w:t>se the same method as legacy BS to define both DM-RS 1+0 and 1+1 requirements and BS decide whether to perform testing via the manufacture declaration, i.e. supporting additional DM-RS for PUCCH format 3/4 or not.</w:t>
      </w:r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lastRenderedPageBreak/>
        <w:t>Simulation</w:t>
      </w:r>
    </w:p>
    <w:p w:rsidR="003320A4" w:rsidRPr="0058511A" w:rsidRDefault="001428BA" w:rsidP="003320A4">
      <w:pPr>
        <w:pStyle w:val="2"/>
        <w:rPr>
          <w:lang w:val="en-US" w:eastAsia="zh-CN"/>
        </w:rPr>
      </w:pPr>
      <w:r w:rsidRPr="0058511A">
        <w:rPr>
          <w:lang w:val="en-US" w:eastAsia="zh-CN"/>
        </w:rPr>
        <w:t>P</w:t>
      </w:r>
      <w:r w:rsidR="005440D7" w:rsidRPr="0058511A">
        <w:rPr>
          <w:lang w:val="en-US" w:eastAsia="zh-CN"/>
        </w:rPr>
        <w:t>UCCH format 0</w:t>
      </w:r>
    </w:p>
    <w:p w:rsidR="00C86A5A" w:rsidRPr="006929C9" w:rsidRDefault="00C86A5A" w:rsidP="00C86A5A">
      <w:pPr>
        <w:rPr>
          <w:lang w:eastAsia="zh-CN"/>
        </w:rPr>
      </w:pPr>
      <w:bookmarkStart w:id="4" w:name="_Hlk78819859"/>
      <w:bookmarkStart w:id="5" w:name="_Hlk101021843"/>
      <w:r w:rsidRPr="006929C9">
        <w:rPr>
          <w:lang w:val="en-US" w:eastAsia="zh-CN"/>
        </w:rPr>
        <w:t xml:space="preserve">Here we provide the initial simulation results for </w:t>
      </w:r>
      <w:r w:rsidR="0013515F">
        <w:rPr>
          <w:lang w:eastAsia="zh-CN"/>
        </w:rPr>
        <w:t>PUCCH</w:t>
      </w:r>
      <w:r w:rsidR="001428BA" w:rsidRPr="006929C9">
        <w:rPr>
          <w:lang w:eastAsia="zh-CN"/>
        </w:rPr>
        <w:t xml:space="preserve"> </w:t>
      </w:r>
      <w:r w:rsidR="009575FF" w:rsidRPr="006929C9">
        <w:rPr>
          <w:lang w:eastAsia="zh-CN"/>
        </w:rPr>
        <w:t>format 0</w:t>
      </w:r>
      <w:r w:rsidRPr="006929C9">
        <w:rPr>
          <w:lang w:eastAsia="zh-CN"/>
        </w:rPr>
        <w:t xml:space="preserve"> for alignment,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.1-</w:t>
      </w:r>
      <w:r w:rsidR="00F32158" w:rsidRPr="006929C9">
        <w:rPr>
          <w:lang w:eastAsia="zh-CN"/>
        </w:rPr>
        <w:t>2</w:t>
      </w:r>
      <w:r w:rsidRPr="006929C9">
        <w:rPr>
          <w:lang w:eastAsia="zh-CN"/>
        </w:rPr>
        <w:t xml:space="preserve">, based on simulation assumption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.1-1.</w:t>
      </w:r>
      <w:bookmarkEnd w:id="4"/>
    </w:p>
    <w:p w:rsidR="00C86A5A" w:rsidRPr="006929C9" w:rsidRDefault="00C86A5A" w:rsidP="00C86A5A">
      <w:pPr>
        <w:pStyle w:val="TH"/>
        <w:rPr>
          <w:lang w:eastAsia="zh-CN"/>
        </w:rPr>
      </w:pPr>
      <w:bookmarkStart w:id="6" w:name="_Hlk101021849"/>
      <w:bookmarkEnd w:id="5"/>
      <w:r w:rsidRPr="006929C9">
        <w:rPr>
          <w:lang w:eastAsia="zh-CN"/>
        </w:rPr>
        <w:t xml:space="preserve">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 xml:space="preserve">.1-1 Simulation assumption for </w:t>
      </w:r>
      <w:r w:rsidR="0013515F">
        <w:rPr>
          <w:lang w:eastAsia="zh-CN"/>
        </w:rPr>
        <w:t>PUCCH</w:t>
      </w:r>
      <w:r w:rsidR="00085383" w:rsidRPr="006929C9">
        <w:rPr>
          <w:lang w:eastAsia="zh-CN"/>
        </w:rPr>
        <w:t xml:space="preserve"> </w:t>
      </w:r>
      <w:r w:rsidR="00290EB4" w:rsidRPr="006929C9">
        <w:rPr>
          <w:lang w:eastAsia="zh-CN"/>
        </w:rPr>
        <w:t>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929C9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929C9">
              <w:rPr>
                <w:rFonts w:ascii="Arial" w:eastAsia="?? ??" w:hAnsi="Arial" w:cs="Arial"/>
                <w:b/>
                <w:sz w:val="18"/>
              </w:rPr>
              <w:t>Test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929C9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6929C9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929C9">
              <w:rPr>
                <w:rFonts w:ascii="Arial" w:hAnsi="Arial" w:cs="Arial"/>
                <w:sz w:val="18"/>
                <w:lang w:val="x-none" w:eastAsia="zh-CN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The largest PRB index – (Number of PRBs – 1)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12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6929C9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6929C9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6929C9">
              <w:rPr>
                <w:rFonts w:ascii="Arial" w:eastAsia="等线" w:hAnsi="Arial"/>
                <w:sz w:val="18"/>
                <w:lang w:eastAsia="zh-CN"/>
              </w:rPr>
              <w:t>Number of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6929C9">
              <w:rPr>
                <w:rFonts w:ascii="Arial" w:eastAsia="等线" w:hAnsi="Arial" w:cs="Arial"/>
                <w:sz w:val="18"/>
                <w:lang w:eastAsia="zh-CN"/>
              </w:rPr>
              <w:t>2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6929C9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6929C9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bookmarkStart w:id="7" w:name="_Hlk100222227"/>
            <w:r w:rsidRPr="006929C9">
              <w:rPr>
                <w:rFonts w:ascii="Arial" w:eastAsia="等线" w:hAnsi="Arial" w:cs="Arial"/>
                <w:sz w:val="18"/>
                <w:lang w:eastAsia="zh-CN"/>
              </w:rPr>
              <w:t>ACK missed</w:t>
            </w:r>
            <w:r w:rsidRPr="006929C9">
              <w:t xml:space="preserve"> </w:t>
            </w:r>
            <w:r w:rsidRPr="006929C9">
              <w:rPr>
                <w:rFonts w:ascii="Arial" w:eastAsia="等线" w:hAnsi="Arial" w:cs="Arial"/>
                <w:sz w:val="18"/>
                <w:lang w:eastAsia="zh-CN"/>
              </w:rPr>
              <w:t>detection probability &lt;1%</w:t>
            </w:r>
            <w:bookmarkEnd w:id="7"/>
          </w:p>
        </w:tc>
      </w:tr>
    </w:tbl>
    <w:p w:rsidR="009D624A" w:rsidRPr="006929C9" w:rsidRDefault="009D624A" w:rsidP="009D624A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.1-2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0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D06832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53F2" w:rsidRPr="006929C9" w:rsidRDefault="001351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.92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  <w:r w:rsidR="0013515F">
              <w:rPr>
                <w:rFonts w:ascii="Arial" w:eastAsiaTheme="minorEastAsia" w:hAnsi="Arial" w:cs="Arial"/>
                <w:sz w:val="18"/>
                <w:lang w:val="en-US" w:eastAsia="zh-CN"/>
              </w:rPr>
              <w:t>.72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53F2" w:rsidRPr="006929C9" w:rsidRDefault="001351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.58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53F2" w:rsidRPr="006929C9" w:rsidRDefault="00D0683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1.</w:t>
            </w:r>
            <w:r w:rsidR="0013515F">
              <w:rPr>
                <w:rFonts w:ascii="Arial" w:eastAsiaTheme="minorEastAsia" w:hAnsi="Arial" w:cs="Arial"/>
                <w:sz w:val="18"/>
                <w:lang w:val="en-US" w:eastAsia="zh-CN"/>
              </w:rPr>
              <w:t>42</w:t>
            </w:r>
          </w:p>
        </w:tc>
      </w:tr>
    </w:tbl>
    <w:p w:rsidR="009575FF" w:rsidRPr="006929C9" w:rsidRDefault="009575FF" w:rsidP="009D624A">
      <w:pPr>
        <w:rPr>
          <w:lang w:val="x-none" w:eastAsia="zh-CN"/>
        </w:rPr>
      </w:pPr>
    </w:p>
    <w:p w:rsidR="009575FF" w:rsidRPr="0058511A" w:rsidRDefault="009575FF" w:rsidP="009575F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>PUCCH format 1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1 for alignment,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 xml:space="preserve">.2-2, based on simulation assumption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.2-1.</w:t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.2-1 Simulation assumption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3408"/>
      </w:tblGrid>
      <w:tr w:rsidR="009575FF" w:rsidRPr="006929C9" w:rsidTr="009575FF">
        <w:trPr>
          <w:cantSplit/>
          <w:jc w:val="center"/>
        </w:trPr>
        <w:tc>
          <w:tcPr>
            <w:tcW w:w="0" w:type="auto"/>
          </w:tcPr>
          <w:p w:rsidR="009575FF" w:rsidRPr="006929C9" w:rsidRDefault="009575FF" w:rsidP="009575F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6929C9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9575FF" w:rsidRPr="006929C9" w:rsidRDefault="009575FF" w:rsidP="009575F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6929C9">
              <w:rPr>
                <w:rFonts w:ascii="Arial" w:eastAsia="?? ??" w:hAnsi="Arial" w:cs="Arial"/>
                <w:b/>
                <w:bCs/>
                <w:sz w:val="18"/>
              </w:rPr>
              <w:t>Test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P</w:t>
            </w: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UCCH format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Number of information bits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2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1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14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enabled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The largest PRB index – (nrofPRBs – 1)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neither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Hopping ID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Initial cyclic shift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First symbol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Index of orthogonal cover code (</w:t>
            </w:r>
            <w:r w:rsidRPr="006929C9">
              <w:rPr>
                <w:rFonts w:ascii="Arial" w:eastAsia="等线" w:hAnsi="Arial" w:cs="Arial"/>
                <w:i/>
                <w:sz w:val="18"/>
                <w:lang w:val="en-US" w:eastAsia="ko-KR"/>
              </w:rPr>
              <w:t>timeDomainOCC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)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Normal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 w:hint="eastAsia"/>
                <w:sz w:val="18"/>
                <w:lang w:val="en-US" w:eastAsia="ko-KR"/>
              </w:rPr>
              <w:t>C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hannel model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NTN-TDLA100-200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 w:hint="eastAsia"/>
                <w:sz w:val="18"/>
                <w:lang w:val="en-US" w:eastAsia="ko-KR"/>
              </w:rPr>
              <w:t>T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est metric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bookmarkStart w:id="8" w:name="_Hlk100222436"/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NACK to ACK probability&lt;0.1%,</w:t>
            </w:r>
          </w:p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ACK missed</w:t>
            </w: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detection probability &lt;1%</w:t>
            </w:r>
            <w:bookmarkEnd w:id="8"/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.2-2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2127"/>
        <w:gridCol w:w="1396"/>
      </w:tblGrid>
      <w:tr w:rsidR="006929C9" w:rsidRPr="006929C9" w:rsidTr="00D06832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D06832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ACK missed detection</w:t>
            </w:r>
          </w:p>
        </w:tc>
        <w:tc>
          <w:tcPr>
            <w:tcW w:w="0" w:type="auto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NACK to ACK</w:t>
            </w:r>
          </w:p>
        </w:tc>
      </w:tr>
      <w:tr w:rsidR="00290E5F" w:rsidRPr="006929C9" w:rsidTr="00D06832">
        <w:trPr>
          <w:trHeight w:val="53"/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C3C54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1.19</w:t>
            </w:r>
          </w:p>
        </w:tc>
        <w:tc>
          <w:tcPr>
            <w:tcW w:w="0" w:type="auto"/>
          </w:tcPr>
          <w:p w:rsidR="00290E5F" w:rsidRPr="006929C9" w:rsidRDefault="00586DC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0.29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7.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0" w:type="auto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5.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77</w:t>
            </w:r>
          </w:p>
        </w:tc>
      </w:tr>
      <w:tr w:rsidR="00290E5F" w:rsidRPr="006929C9" w:rsidTr="00D06832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D0683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586DC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.44</w:t>
            </w:r>
          </w:p>
        </w:tc>
        <w:tc>
          <w:tcPr>
            <w:tcW w:w="0" w:type="auto"/>
          </w:tcPr>
          <w:p w:rsidR="00290E5F" w:rsidRPr="006929C9" w:rsidRDefault="00586DC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.65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0" w:type="auto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2C3C54">
              <w:rPr>
                <w:rFonts w:ascii="Arial" w:eastAsiaTheme="minorEastAsia" w:hAnsi="Arial" w:cs="Arial"/>
                <w:sz w:val="18"/>
                <w:lang w:val="en-US" w:eastAsia="zh-CN"/>
              </w:rPr>
              <w:t>3.39</w:t>
            </w:r>
          </w:p>
        </w:tc>
      </w:tr>
    </w:tbl>
    <w:p w:rsidR="00ED69BF" w:rsidRPr="00ED69BF" w:rsidRDefault="00ED69BF" w:rsidP="00ED69BF"/>
    <w:p w:rsidR="009575FF" w:rsidRDefault="009575FF" w:rsidP="009575FF">
      <w:pPr>
        <w:pStyle w:val="2"/>
        <w:rPr>
          <w:lang w:val="en-US" w:eastAsia="zh-CN"/>
        </w:rPr>
      </w:pPr>
      <w:r w:rsidRPr="006929C9">
        <w:rPr>
          <w:lang w:val="en-US" w:eastAsia="zh-CN"/>
        </w:rPr>
        <w:t xml:space="preserve">PUCCH format </w:t>
      </w:r>
      <w:r w:rsidR="007E532F" w:rsidRPr="006929C9">
        <w:rPr>
          <w:lang w:val="en-US" w:eastAsia="zh-CN"/>
        </w:rPr>
        <w:t>2</w:t>
      </w:r>
    </w:p>
    <w:p w:rsidR="00D06832" w:rsidRPr="00D06832" w:rsidRDefault="00D06832" w:rsidP="00D06832">
      <w:pPr>
        <w:pStyle w:val="3"/>
        <w:rPr>
          <w:lang w:val="en-US" w:eastAsia="zh-CN"/>
        </w:rPr>
      </w:pPr>
      <w:r w:rsidRPr="00D06832">
        <w:rPr>
          <w:lang w:val="en-US" w:eastAsia="zh-CN"/>
        </w:rPr>
        <w:t>ACK missed detection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2</w:t>
      </w:r>
      <w:r w:rsidR="00C42CBF" w:rsidRPr="00C42CBF">
        <w:t xml:space="preserve"> </w:t>
      </w:r>
      <w:r w:rsidR="00C42CBF" w:rsidRPr="00C42CBF">
        <w:rPr>
          <w:lang w:eastAsia="zh-CN"/>
        </w:rPr>
        <w:t>for ACK missed detection</w:t>
      </w:r>
      <w:r w:rsidRPr="006929C9">
        <w:rPr>
          <w:lang w:eastAsia="zh-CN"/>
        </w:rPr>
        <w:t xml:space="preserve"> for alignment,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3</w:t>
      </w:r>
      <w:r w:rsidR="00C42CBF">
        <w:rPr>
          <w:lang w:eastAsia="zh-CN"/>
        </w:rPr>
        <w:t>.1</w:t>
      </w:r>
      <w:r w:rsidRPr="006929C9">
        <w:rPr>
          <w:lang w:eastAsia="zh-CN"/>
        </w:rPr>
        <w:t xml:space="preserve">-2, based on simulation assumption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3</w:t>
      </w:r>
      <w:r w:rsidR="00C42CBF">
        <w:rPr>
          <w:lang w:eastAsia="zh-CN"/>
        </w:rPr>
        <w:t>.1</w:t>
      </w:r>
      <w:r w:rsidRPr="006929C9">
        <w:rPr>
          <w:lang w:eastAsia="zh-CN"/>
        </w:rPr>
        <w:t>-1.</w:t>
      </w:r>
    </w:p>
    <w:p w:rsidR="007E532F" w:rsidRPr="007E532F" w:rsidRDefault="009575FF" w:rsidP="007E532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 xml:space="preserve">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3</w:t>
      </w:r>
      <w:r w:rsidR="00C42CBF">
        <w:rPr>
          <w:lang w:eastAsia="zh-CN"/>
        </w:rPr>
        <w:t>.1</w:t>
      </w:r>
      <w:r w:rsidRPr="006929C9">
        <w:rPr>
          <w:lang w:eastAsia="zh-CN"/>
        </w:rPr>
        <w:t xml:space="preserve">-1 Simulation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2</w:t>
      </w:r>
      <w:r w:rsidR="00C42CBF" w:rsidRPr="00C42CBF">
        <w:t xml:space="preserve"> </w:t>
      </w:r>
      <w:r w:rsidR="00C42CBF" w:rsidRPr="00C42CBF">
        <w:rPr>
          <w:lang w:eastAsia="zh-CN"/>
        </w:rPr>
        <w:t>for ACK missed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988"/>
      </w:tblGrid>
      <w:tr w:rsidR="006929C9" w:rsidRPr="007E532F" w:rsidTr="00D06832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  <w:t>Value</w:t>
            </w:r>
            <w:r w:rsidRPr="007E532F">
              <w:rPr>
                <w:rFonts w:ascii="Arial" w:eastAsia="?? ??" w:hAnsi="Arial" w:cs="Arial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PUCCH format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QSPK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C42CB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>
              <w:rPr>
                <w:rFonts w:ascii="Arial" w:eastAsia="?? ??" w:hAnsi="Arial" w:cs="Arial"/>
                <w:sz w:val="18"/>
                <w:lang w:val="en-US" w:eastAsia="ko-KR"/>
              </w:rPr>
              <w:t>N/A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Frist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 xml:space="preserve">The largest PRB index </w:t>
            </w: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– (Number of PRBs – 1)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Number of PRBs</w:t>
            </w:r>
          </w:p>
        </w:tc>
        <w:tc>
          <w:tcPr>
            <w:tcW w:w="0" w:type="auto"/>
          </w:tcPr>
          <w:p w:rsidR="007E532F" w:rsidRPr="007E532F" w:rsidRDefault="00C42CB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>
              <w:rPr>
                <w:rFonts w:ascii="Arial" w:eastAsia="?? ??" w:hAnsi="Arial" w:cs="Arial"/>
                <w:sz w:val="18"/>
                <w:lang w:val="en-US" w:eastAsia="ko-KR"/>
              </w:rPr>
              <w:t>4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Number of symbols</w:t>
            </w:r>
          </w:p>
        </w:tc>
        <w:tc>
          <w:tcPr>
            <w:tcW w:w="0" w:type="auto"/>
          </w:tcPr>
          <w:p w:rsidR="007E532F" w:rsidRPr="007E532F" w:rsidRDefault="00C42CB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>
              <w:rPr>
                <w:rFonts w:ascii="Arial" w:eastAsia="?? ??" w:hAnsi="Arial" w:cs="Arial"/>
                <w:sz w:val="18"/>
                <w:lang w:val="en-US" w:eastAsia="ko-KR"/>
              </w:rPr>
              <w:t>1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The number of UCI information bits</w:t>
            </w:r>
          </w:p>
        </w:tc>
        <w:tc>
          <w:tcPr>
            <w:tcW w:w="0" w:type="auto"/>
          </w:tcPr>
          <w:p w:rsidR="007E532F" w:rsidRPr="007E532F" w:rsidRDefault="00C42CB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4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First symbol</w:t>
            </w:r>
          </w:p>
        </w:tc>
        <w:tc>
          <w:tcPr>
            <w:tcW w:w="0" w:type="auto"/>
          </w:tcPr>
          <w:p w:rsidR="007E532F" w:rsidRPr="007E532F" w:rsidRDefault="00C42CB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DM-RS sequence generation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  <w:t>N</w:t>
            </w:r>
            <w:r w:rsidRPr="007E532F">
              <w:rPr>
                <w:rFonts w:ascii="Arial" w:eastAsia="等线" w:hAnsi="Arial" w:cs="Arial"/>
                <w:i/>
                <w:sz w:val="18"/>
                <w:szCs w:val="18"/>
                <w:vertAlign w:val="subscript"/>
                <w:lang w:val="en-US" w:eastAsia="ko-KR"/>
              </w:rPr>
              <w:t>ID</w:t>
            </w:r>
            <w:r w:rsidRPr="007E532F">
              <w:rPr>
                <w:rFonts w:ascii="Arial" w:eastAsia="等线" w:hAnsi="Arial" w:cs="Arial"/>
                <w:sz w:val="18"/>
                <w:vertAlign w:val="superscript"/>
                <w:lang w:val="en-US" w:eastAsia="ko-KR"/>
              </w:rPr>
              <w:t>0</w:t>
            </w:r>
            <w:r w:rsidRPr="007E532F"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  <w:t>=0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Normal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NTN-TDLA100-200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Test metric</w:t>
            </w:r>
          </w:p>
        </w:tc>
        <w:tc>
          <w:tcPr>
            <w:tcW w:w="0" w:type="auto"/>
            <w:vAlign w:val="center"/>
          </w:tcPr>
          <w:p w:rsidR="007E532F" w:rsidRPr="007E532F" w:rsidRDefault="00C42CBF" w:rsidP="00C42C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C42CBF">
              <w:rPr>
                <w:rFonts w:ascii="Arial" w:eastAsia="等线" w:hAnsi="Arial" w:cs="Arial"/>
                <w:sz w:val="18"/>
                <w:lang w:val="en-US" w:eastAsia="ko-KR"/>
              </w:rPr>
              <w:t>ACK missed detection probability 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3</w:t>
      </w:r>
      <w:r w:rsidR="00C42CBF" w:rsidRPr="00C42CBF">
        <w:rPr>
          <w:rFonts w:ascii="Arial" w:hAnsi="Arial" w:cs="Arial"/>
          <w:b/>
          <w:lang w:val="x-none" w:eastAsia="zh-CN"/>
        </w:rPr>
        <w:t>.1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</w:t>
      </w:r>
      <w:r w:rsidR="007E532F" w:rsidRPr="006929C9">
        <w:rPr>
          <w:rFonts w:ascii="Arial" w:hAnsi="Arial" w:cs="Arial"/>
          <w:b/>
          <w:lang w:val="x-none" w:eastAsia="zh-CN"/>
        </w:rPr>
        <w:t>2</w:t>
      </w:r>
      <w:r w:rsidR="00C42CBF" w:rsidRPr="00C42CBF">
        <w:t xml:space="preserve"> </w:t>
      </w:r>
      <w:r w:rsidR="00C42CBF" w:rsidRPr="00C42CBF">
        <w:rPr>
          <w:rFonts w:ascii="Arial" w:hAnsi="Arial" w:cs="Arial"/>
          <w:b/>
          <w:lang w:val="x-none" w:eastAsia="zh-CN"/>
        </w:rPr>
        <w:t>for ACK missed detection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078A4" w:rsidRPr="006929C9" w:rsidTr="006078A4">
        <w:trPr>
          <w:trHeight w:val="162"/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078A4" w:rsidRPr="006929C9" w:rsidTr="006078A4">
        <w:trPr>
          <w:trHeight w:val="47"/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.64</w:t>
            </w:r>
          </w:p>
        </w:tc>
      </w:tr>
      <w:tr w:rsidR="006078A4" w:rsidRPr="006929C9" w:rsidTr="00F6437F">
        <w:trPr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.38</w:t>
            </w:r>
          </w:p>
        </w:tc>
      </w:tr>
      <w:tr w:rsidR="006078A4" w:rsidRPr="006929C9" w:rsidTr="00F6437F">
        <w:trPr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.88</w:t>
            </w:r>
          </w:p>
        </w:tc>
      </w:tr>
      <w:tr w:rsidR="006078A4" w:rsidRPr="006929C9" w:rsidTr="00F6437F">
        <w:trPr>
          <w:jc w:val="center"/>
        </w:trPr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078A4" w:rsidRPr="006929C9" w:rsidRDefault="006078A4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.21</w:t>
            </w:r>
          </w:p>
        </w:tc>
      </w:tr>
    </w:tbl>
    <w:p w:rsidR="00ED69BF" w:rsidRPr="00ED69BF" w:rsidRDefault="00ED69BF" w:rsidP="00ED69BF"/>
    <w:p w:rsidR="00D06832" w:rsidRPr="0058511A" w:rsidRDefault="00D06832" w:rsidP="00D06832">
      <w:pPr>
        <w:pStyle w:val="3"/>
        <w:rPr>
          <w:lang w:val="en-US" w:eastAsia="zh-CN"/>
        </w:rPr>
      </w:pPr>
      <w:r w:rsidRPr="0058511A">
        <w:rPr>
          <w:lang w:val="en-US" w:eastAsia="zh-CN"/>
        </w:rPr>
        <w:t xml:space="preserve">UCI </w:t>
      </w:r>
      <w:r w:rsidR="00C42CBF" w:rsidRPr="0058511A">
        <w:rPr>
          <w:lang w:val="en-US" w:eastAsia="zh-CN"/>
        </w:rPr>
        <w:t>BLER</w:t>
      </w:r>
    </w:p>
    <w:p w:rsidR="00C42CBF" w:rsidRPr="006929C9" w:rsidRDefault="00C42CBF" w:rsidP="00C42CB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2 </w:t>
      </w:r>
      <w:r w:rsidRPr="00C42CBF">
        <w:rPr>
          <w:lang w:eastAsia="zh-CN"/>
        </w:rPr>
        <w:t xml:space="preserve">for UCI BLER </w:t>
      </w:r>
      <w:r w:rsidRPr="006929C9">
        <w:rPr>
          <w:lang w:eastAsia="zh-CN"/>
        </w:rPr>
        <w:t xml:space="preserve">for alignment,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.3</w:t>
      </w:r>
      <w:r>
        <w:rPr>
          <w:lang w:eastAsia="zh-CN"/>
        </w:rPr>
        <w:t>.2</w:t>
      </w:r>
      <w:r w:rsidRPr="006929C9">
        <w:rPr>
          <w:lang w:eastAsia="zh-CN"/>
        </w:rPr>
        <w:t xml:space="preserve">-2, based on simulation assumption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.3</w:t>
      </w:r>
      <w:r w:rsidRPr="00C42CBF">
        <w:rPr>
          <w:lang w:eastAsia="zh-CN"/>
        </w:rPr>
        <w:t>.2</w:t>
      </w:r>
      <w:r w:rsidRPr="006929C9">
        <w:rPr>
          <w:lang w:eastAsia="zh-CN"/>
        </w:rPr>
        <w:t>-1.</w:t>
      </w:r>
    </w:p>
    <w:p w:rsidR="00C42CBF" w:rsidRPr="007E532F" w:rsidRDefault="00C42CBF" w:rsidP="00C42CBF">
      <w:pPr>
        <w:pStyle w:val="TH"/>
        <w:rPr>
          <w:lang w:eastAsia="zh-CN"/>
        </w:rPr>
      </w:pPr>
      <w:r w:rsidRPr="006929C9">
        <w:rPr>
          <w:lang w:eastAsia="zh-CN"/>
        </w:rPr>
        <w:t xml:space="preserve">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.3</w:t>
      </w:r>
      <w:r w:rsidRPr="00C42CBF">
        <w:rPr>
          <w:lang w:eastAsia="zh-CN"/>
        </w:rPr>
        <w:t>.2</w:t>
      </w:r>
      <w:r w:rsidRPr="006929C9">
        <w:rPr>
          <w:lang w:eastAsia="zh-CN"/>
        </w:rPr>
        <w:t xml:space="preserve">-1 Simulation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2</w:t>
      </w:r>
      <w:r w:rsidRPr="00C42CBF">
        <w:t xml:space="preserve"> </w:t>
      </w:r>
      <w:r w:rsidRPr="00C42CBF">
        <w:rPr>
          <w:lang w:eastAsia="zh-CN"/>
        </w:rPr>
        <w:t>for UCI BLER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988"/>
      </w:tblGrid>
      <w:tr w:rsidR="00C42CBF" w:rsidRPr="007E532F" w:rsidTr="00F6437F">
        <w:trPr>
          <w:cantSplit/>
          <w:jc w:val="center"/>
        </w:trPr>
        <w:tc>
          <w:tcPr>
            <w:tcW w:w="0" w:type="auto"/>
          </w:tcPr>
          <w:p w:rsidR="00C42CBF" w:rsidRPr="007E532F" w:rsidRDefault="00C42CBF" w:rsidP="00F6437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C42CBF" w:rsidRPr="007E532F" w:rsidRDefault="00C42CBF" w:rsidP="00F643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  <w:t>Value</w:t>
            </w:r>
            <w:r w:rsidRPr="007E532F">
              <w:rPr>
                <w:rFonts w:ascii="Arial" w:eastAsia="?? ??" w:hAnsi="Arial" w:cs="Arial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PUCCH format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QSPK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enabled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Frist PRB after frequency hopping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 xml:space="preserve">The largest PRB index </w:t>
            </w: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– (Number of PRBs – 1)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Number of PRBs</w:t>
            </w:r>
          </w:p>
        </w:tc>
        <w:tc>
          <w:tcPr>
            <w:tcW w:w="0" w:type="auto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9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Number of symbols</w:t>
            </w:r>
          </w:p>
        </w:tc>
        <w:tc>
          <w:tcPr>
            <w:tcW w:w="0" w:type="auto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2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The number of UCI information bits</w:t>
            </w:r>
          </w:p>
        </w:tc>
        <w:tc>
          <w:tcPr>
            <w:tcW w:w="0" w:type="auto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22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First symbol</w:t>
            </w:r>
          </w:p>
        </w:tc>
        <w:tc>
          <w:tcPr>
            <w:tcW w:w="0" w:type="auto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12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DM-RS sequence generation</w:t>
            </w:r>
          </w:p>
        </w:tc>
        <w:tc>
          <w:tcPr>
            <w:tcW w:w="0" w:type="auto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  <w:t>N</w:t>
            </w:r>
            <w:r w:rsidRPr="007E532F">
              <w:rPr>
                <w:rFonts w:ascii="Arial" w:eastAsia="等线" w:hAnsi="Arial" w:cs="Arial"/>
                <w:i/>
                <w:sz w:val="18"/>
                <w:szCs w:val="18"/>
                <w:vertAlign w:val="subscript"/>
                <w:lang w:val="en-US" w:eastAsia="ko-KR"/>
              </w:rPr>
              <w:t>ID</w:t>
            </w:r>
            <w:r w:rsidRPr="007E532F">
              <w:rPr>
                <w:rFonts w:ascii="Arial" w:eastAsia="等线" w:hAnsi="Arial" w:cs="Arial"/>
                <w:sz w:val="18"/>
                <w:vertAlign w:val="superscript"/>
                <w:lang w:val="en-US" w:eastAsia="ko-KR"/>
              </w:rPr>
              <w:t>0</w:t>
            </w:r>
            <w:r w:rsidRPr="007E532F"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  <w:t>=0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Normal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NTN-TDLA100-200</w:t>
            </w:r>
          </w:p>
        </w:tc>
      </w:tr>
      <w:tr w:rsidR="00C42CBF" w:rsidRPr="007E532F" w:rsidTr="00F6437F">
        <w:trPr>
          <w:cantSplit/>
          <w:jc w:val="center"/>
        </w:trPr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Test metric</w:t>
            </w:r>
          </w:p>
        </w:tc>
        <w:tc>
          <w:tcPr>
            <w:tcW w:w="0" w:type="auto"/>
            <w:vAlign w:val="center"/>
          </w:tcPr>
          <w:p w:rsidR="00C42CBF" w:rsidRPr="007E532F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UCI block error probability&lt;1%</w:t>
            </w:r>
          </w:p>
        </w:tc>
      </w:tr>
    </w:tbl>
    <w:p w:rsidR="00C42CBF" w:rsidRPr="006929C9" w:rsidRDefault="00C42CBF" w:rsidP="00C42CBF">
      <w:pPr>
        <w:rPr>
          <w:lang w:eastAsia="zh-CN"/>
        </w:rPr>
      </w:pPr>
    </w:p>
    <w:p w:rsidR="00C42CBF" w:rsidRPr="006929C9" w:rsidRDefault="00C42CBF" w:rsidP="00C42CB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.3</w:t>
      </w:r>
      <w:r w:rsidRPr="00C42CBF">
        <w:rPr>
          <w:rFonts w:ascii="Arial" w:hAnsi="Arial" w:cs="Arial"/>
          <w:b/>
          <w:lang w:val="x-none" w:eastAsia="zh-CN"/>
        </w:rPr>
        <w:t>.2</w:t>
      </w:r>
      <w:r w:rsidRPr="006929C9">
        <w:rPr>
          <w:rFonts w:ascii="Arial" w:hAnsi="Arial" w:cs="Arial"/>
          <w:b/>
          <w:lang w:val="x-none" w:eastAsia="zh-CN"/>
        </w:rPr>
        <w:t xml:space="preserve">-2 Ideal simulation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2</w:t>
      </w:r>
      <w:r w:rsidRPr="00C42CBF">
        <w:t xml:space="preserve"> </w:t>
      </w:r>
      <w:r w:rsidRPr="00C42CBF">
        <w:rPr>
          <w:rFonts w:ascii="Arial" w:hAnsi="Arial" w:cs="Arial"/>
          <w:b/>
          <w:lang w:val="x-none" w:eastAsia="zh-CN"/>
        </w:rPr>
        <w:t>for UCI BLER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2CBF" w:rsidRPr="006929C9" w:rsidRDefault="0001381D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.94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-2.00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C42CBF" w:rsidRPr="006929C9" w:rsidRDefault="0013515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.93</w:t>
            </w:r>
          </w:p>
        </w:tc>
      </w:tr>
      <w:tr w:rsidR="00C42CBF" w:rsidRPr="006929C9" w:rsidTr="00F6437F">
        <w:trPr>
          <w:jc w:val="center"/>
        </w:trPr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C42CBF" w:rsidRPr="006929C9" w:rsidRDefault="00C42CBF" w:rsidP="00F643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-1.98</w:t>
            </w:r>
          </w:p>
        </w:tc>
      </w:tr>
    </w:tbl>
    <w:p w:rsidR="00ED69BF" w:rsidRPr="00ED69BF" w:rsidRDefault="00ED69BF" w:rsidP="00ED69BF"/>
    <w:p w:rsidR="009575FF" w:rsidRPr="0058511A" w:rsidRDefault="009575FF" w:rsidP="009575F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 xml:space="preserve">PUCCH format </w:t>
      </w:r>
      <w:r w:rsidR="007E532F" w:rsidRPr="0058511A">
        <w:rPr>
          <w:lang w:val="en-US" w:eastAsia="zh-CN"/>
        </w:rPr>
        <w:t>3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3</w:t>
      </w:r>
      <w:r w:rsidRPr="006929C9">
        <w:rPr>
          <w:lang w:eastAsia="zh-CN"/>
        </w:rPr>
        <w:t xml:space="preserve"> for alignment,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 xml:space="preserve">-2, based on simulation assumption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>-1.</w:t>
      </w:r>
    </w:p>
    <w:p w:rsidR="009575FF" w:rsidRPr="006929C9" w:rsidRDefault="009575FF" w:rsidP="009575FF">
      <w:pPr>
        <w:pStyle w:val="TH"/>
        <w:rPr>
          <w:lang w:eastAsia="zh-CN"/>
        </w:rPr>
      </w:pPr>
      <w:r w:rsidRPr="006929C9">
        <w:rPr>
          <w:lang w:eastAsia="zh-CN"/>
        </w:rPr>
        <w:t xml:space="preserve">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 xml:space="preserve">-1 Simulation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988"/>
      </w:tblGrid>
      <w:tr w:rsidR="006929C9" w:rsidRPr="007E532F" w:rsidTr="00D06832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Value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7E532F">
              <w:rPr>
                <w:rFonts w:ascii="Arial" w:hAnsi="Arial"/>
                <w:sz w:val="18"/>
                <w:lang w:val="x-none" w:eastAsia="zh-CN"/>
              </w:rPr>
              <w:t>3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QPSK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I</w:t>
            </w: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ntra-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 xml:space="preserve">The largest PRB index – (Number of PRBs </w:t>
            </w:r>
            <w:r w:rsidRPr="007E532F">
              <w:rPr>
                <w:rFonts w:ascii="Arial" w:eastAsia="等线" w:hAnsi="Arial" w:cs="Arial"/>
                <w:sz w:val="18"/>
              </w:rPr>
              <w:t>–</w:t>
            </w:r>
            <w:r w:rsidRPr="007E532F">
              <w:rPr>
                <w:rFonts w:ascii="Arial" w:eastAsia="?? ??" w:hAnsi="Arial" w:cs="Arial"/>
                <w:sz w:val="18"/>
              </w:rPr>
              <w:t xml:space="preserve"> 1)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Hopping ID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val="en-US"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16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Normal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Additional DM-RS configuration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 xml:space="preserve">No additional DM-RS 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UCI block error probability&lt;1%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4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</w:t>
      </w:r>
      <w:r w:rsidR="007E532F" w:rsidRPr="006929C9">
        <w:rPr>
          <w:rFonts w:ascii="Arial" w:hAnsi="Arial" w:cs="Arial"/>
          <w:b/>
          <w:lang w:val="x-none" w:eastAsia="zh-CN"/>
        </w:rPr>
        <w:t>3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2B53F2">
        <w:trPr>
          <w:trHeight w:val="53"/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406ACE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3.95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D0683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-2.28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406ACE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7.54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D0683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0.00</w:t>
            </w:r>
          </w:p>
        </w:tc>
      </w:tr>
    </w:tbl>
    <w:p w:rsidR="009575FF" w:rsidRPr="006929C9" w:rsidRDefault="009575FF" w:rsidP="009575FF">
      <w:pPr>
        <w:rPr>
          <w:lang w:val="x-none" w:eastAsia="zh-CN"/>
        </w:rPr>
      </w:pPr>
    </w:p>
    <w:p w:rsidR="009575FF" w:rsidRPr="0058511A" w:rsidRDefault="009575FF" w:rsidP="009575F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 xml:space="preserve">PUCCH format </w:t>
      </w:r>
      <w:r w:rsidR="007E532F" w:rsidRPr="0058511A">
        <w:rPr>
          <w:lang w:val="en-US" w:eastAsia="zh-CN"/>
        </w:rPr>
        <w:t>4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4</w:t>
      </w:r>
      <w:r w:rsidRPr="006929C9">
        <w:rPr>
          <w:lang w:eastAsia="zh-CN"/>
        </w:rPr>
        <w:t xml:space="preserve"> for alignment,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 xml:space="preserve">-2, based on simulation assumption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>-1.</w:t>
      </w:r>
    </w:p>
    <w:p w:rsidR="009575FF" w:rsidRPr="006929C9" w:rsidRDefault="009575FF" w:rsidP="009575F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 xml:space="preserve">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 xml:space="preserve">-1 </w:t>
      </w:r>
      <w:r w:rsidR="002B53F2" w:rsidRPr="006929C9">
        <w:rPr>
          <w:lang w:eastAsia="zh-CN"/>
        </w:rPr>
        <w:t>S</w:t>
      </w:r>
      <w:r w:rsidRPr="006929C9">
        <w:rPr>
          <w:lang w:eastAsia="zh-CN"/>
        </w:rPr>
        <w:t xml:space="preserve">imulation assumption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</w:t>
      </w:r>
      <w:r w:rsidR="007E532F" w:rsidRPr="006929C9">
        <w:rPr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988"/>
      </w:tblGrid>
      <w:tr w:rsidR="006929C9" w:rsidRPr="007E532F" w:rsidTr="00D06832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Value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7E532F">
              <w:rPr>
                <w:rFonts w:ascii="Arial" w:hAnsi="Arial"/>
                <w:sz w:val="18"/>
                <w:lang w:val="x-none" w:eastAsia="zh-CN"/>
              </w:rPr>
              <w:t>4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QPSK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1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 xml:space="preserve">The largest PRB index – (Number of PRBs </w:t>
            </w:r>
            <w:r w:rsidRPr="007E532F">
              <w:rPr>
                <w:rFonts w:ascii="Arial" w:eastAsia="等线" w:hAnsi="Arial" w:cs="Arial"/>
                <w:sz w:val="18"/>
              </w:rPr>
              <w:t>–</w:t>
            </w:r>
            <w:r w:rsidRPr="007E532F">
              <w:rPr>
                <w:rFonts w:ascii="Arial" w:eastAsia="?? ??" w:hAnsi="Arial" w:cs="Arial"/>
                <w:sz w:val="18"/>
              </w:rPr>
              <w:t xml:space="preserve"> 1)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Hopping ID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22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symbol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Length of the orthogonal cover code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n2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Index of the orthogonal cover code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Normal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Additional DM-RS configuration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No additional DMRS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UCI block error probability&lt;1%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5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</w:t>
      </w:r>
      <w:r w:rsidR="007E532F" w:rsidRPr="006929C9">
        <w:rPr>
          <w:rFonts w:ascii="Arial" w:hAnsi="Arial" w:cs="Arial"/>
          <w:b/>
          <w:lang w:val="x-none" w:eastAsia="zh-CN"/>
        </w:rPr>
        <w:t>4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2B53F2">
        <w:trPr>
          <w:trHeight w:val="53"/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DD2D6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1.25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D0683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1.94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DD2D6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DD2D6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6.79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DD2D6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D06832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D06832">
              <w:rPr>
                <w:rFonts w:ascii="Arial" w:eastAsiaTheme="minorEastAsia" w:hAnsi="Arial" w:cs="Arial"/>
                <w:sz w:val="18"/>
                <w:lang w:val="en-US" w:eastAsia="zh-CN"/>
              </w:rPr>
              <w:t>2.91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7E532F" w:rsidRPr="0058511A" w:rsidRDefault="007E532F" w:rsidP="007E532F">
      <w:pPr>
        <w:pStyle w:val="2"/>
        <w:rPr>
          <w:lang w:val="en-US" w:eastAsia="zh-CN"/>
        </w:rPr>
      </w:pPr>
      <w:r w:rsidRPr="0058511A">
        <w:rPr>
          <w:lang w:val="en-US" w:eastAsia="zh-CN"/>
        </w:rPr>
        <w:t>PUCCH format 1 (multi-slot)</w:t>
      </w:r>
    </w:p>
    <w:p w:rsidR="007E532F" w:rsidRPr="006929C9" w:rsidRDefault="007E532F" w:rsidP="007E532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="0013515F">
        <w:rPr>
          <w:lang w:eastAsia="zh-CN"/>
        </w:rPr>
        <w:t>PUCCH</w:t>
      </w:r>
      <w:r w:rsidRPr="006929C9">
        <w:rPr>
          <w:lang w:eastAsia="zh-CN"/>
        </w:rPr>
        <w:t xml:space="preserve"> format 1 (multi-slot) for alignment,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6</w:t>
      </w:r>
      <w:r w:rsidRPr="006929C9">
        <w:rPr>
          <w:lang w:eastAsia="zh-CN"/>
        </w:rPr>
        <w:t xml:space="preserve">-2, based on simulation assumption as shown in Table </w:t>
      </w:r>
      <w:r w:rsidR="00F6437F">
        <w:rPr>
          <w:lang w:eastAsia="zh-CN"/>
        </w:rPr>
        <w:t>3</w:t>
      </w:r>
      <w:r w:rsidRPr="006929C9">
        <w:rPr>
          <w:lang w:eastAsia="zh-CN"/>
        </w:rPr>
        <w:t>.</w:t>
      </w:r>
      <w:r w:rsidR="006929C9" w:rsidRPr="006929C9">
        <w:rPr>
          <w:lang w:eastAsia="zh-CN"/>
        </w:rPr>
        <w:t>6</w:t>
      </w:r>
      <w:r w:rsidRPr="006929C9">
        <w:rPr>
          <w:lang w:eastAsia="zh-CN"/>
        </w:rPr>
        <w:t>-1.</w:t>
      </w:r>
    </w:p>
    <w:p w:rsidR="007E532F" w:rsidRPr="006929C9" w:rsidRDefault="007E532F" w:rsidP="007E532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6</w:t>
      </w:r>
      <w:r w:rsidRPr="006929C9">
        <w:rPr>
          <w:rFonts w:ascii="Arial" w:hAnsi="Arial" w:cs="Arial"/>
          <w:b/>
          <w:lang w:val="x-none" w:eastAsia="zh-CN"/>
        </w:rPr>
        <w:t xml:space="preserve">-1 Simulation assumption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 (multi-slot)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3408"/>
      </w:tblGrid>
      <w:tr w:rsidR="006929C9" w:rsidRPr="007E532F" w:rsidTr="00D06832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Test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ind w:left="852" w:hanging="852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1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 xml:space="preserve"> (multi-slot)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information bits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2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disabled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 xml:space="preserve">Inter-slot frequency hopping 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ind w:left="284" w:hanging="284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enabled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The largest PRB index – (nrofPRBs – 1)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Hopping ID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Initial cyclic shift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symbol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Index of orthogonal cover code (</w:t>
            </w:r>
            <w:r w:rsidRPr="007E532F">
              <w:rPr>
                <w:rFonts w:ascii="Arial" w:eastAsia="等线" w:hAnsi="Arial"/>
                <w:i/>
                <w:sz w:val="18"/>
              </w:rPr>
              <w:t>timeDomainOCC</w:t>
            </w:r>
            <w:r w:rsidRPr="007E532F">
              <w:rPr>
                <w:rFonts w:ascii="Arial" w:eastAsia="等线" w:hAnsi="Arial"/>
                <w:sz w:val="18"/>
              </w:rPr>
              <w:t>)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slots for PUCCH repetition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2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Normal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6929C9" w:rsidRPr="007E532F" w:rsidTr="00D06832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NACK to ACK probability&lt;0.1%,</w:t>
            </w:r>
          </w:p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ACK missed detection probability &lt;1%</w:t>
            </w:r>
          </w:p>
        </w:tc>
      </w:tr>
    </w:tbl>
    <w:p w:rsidR="007E532F" w:rsidRPr="006929C9" w:rsidRDefault="007E532F" w:rsidP="007E532F">
      <w:pPr>
        <w:rPr>
          <w:lang w:eastAsia="zh-CN"/>
        </w:rPr>
      </w:pPr>
    </w:p>
    <w:p w:rsidR="007E532F" w:rsidRPr="006929C9" w:rsidRDefault="007E532F" w:rsidP="007E532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Table </w:t>
      </w:r>
      <w:r w:rsidR="00F6437F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>.</w:t>
      </w:r>
      <w:r w:rsidR="006929C9" w:rsidRPr="006929C9">
        <w:rPr>
          <w:rFonts w:ascii="Arial" w:hAnsi="Arial" w:cs="Arial"/>
          <w:b/>
          <w:lang w:val="x-none" w:eastAsia="zh-CN"/>
        </w:rPr>
        <w:t>6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</w:t>
      </w:r>
      <w:r w:rsidR="0013515F">
        <w:rPr>
          <w:rFonts w:ascii="Arial" w:hAnsi="Arial" w:cs="Arial"/>
          <w:b/>
          <w:lang w:val="x-none" w:eastAsia="zh-CN"/>
        </w:rPr>
        <w:t>PUCCH</w:t>
      </w:r>
      <w:r w:rsidRPr="006929C9">
        <w:rPr>
          <w:rFonts w:ascii="Arial" w:hAnsi="Arial" w:cs="Arial"/>
          <w:b/>
          <w:lang w:val="x-none" w:eastAsia="zh-CN"/>
        </w:rPr>
        <w:t xml:space="preserve"> format 1 (multi-slot)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2127"/>
        <w:gridCol w:w="1396"/>
      </w:tblGrid>
      <w:tr w:rsidR="006929C9" w:rsidRPr="006929C9" w:rsidTr="00D06832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290E5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D06832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ACK missed detection</w:t>
            </w:r>
          </w:p>
        </w:tc>
        <w:tc>
          <w:tcPr>
            <w:tcW w:w="0" w:type="auto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NACK to ACK</w:t>
            </w:r>
          </w:p>
        </w:tc>
      </w:tr>
      <w:tr w:rsidR="006929C9" w:rsidRPr="006929C9" w:rsidTr="00D06832">
        <w:trPr>
          <w:jc w:val="center"/>
        </w:trPr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929C9" w:rsidRPr="006929C9" w:rsidRDefault="00290E5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929C9" w:rsidRPr="006929C9" w:rsidRDefault="00FB739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4.15</w:t>
            </w:r>
          </w:p>
        </w:tc>
        <w:tc>
          <w:tcPr>
            <w:tcW w:w="0" w:type="auto"/>
          </w:tcPr>
          <w:p w:rsidR="006929C9" w:rsidRPr="006929C9" w:rsidRDefault="00FB739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2.27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10.</w:t>
            </w:r>
            <w:r w:rsidR="00ED69BF">
              <w:rPr>
                <w:rFonts w:ascii="Arial" w:eastAsiaTheme="minorEastAsia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0" w:type="auto"/>
          </w:tcPr>
          <w:p w:rsidR="00D06832" w:rsidRPr="006929C9" w:rsidRDefault="00ED69B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9.08</w:t>
            </w:r>
          </w:p>
        </w:tc>
      </w:tr>
      <w:tr w:rsidR="006929C9" w:rsidRPr="006929C9" w:rsidTr="00D06832">
        <w:trPr>
          <w:jc w:val="center"/>
        </w:trPr>
        <w:tc>
          <w:tcPr>
            <w:tcW w:w="0" w:type="auto"/>
            <w:vAlign w:val="center"/>
          </w:tcPr>
          <w:p w:rsidR="006929C9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929C9" w:rsidRPr="006929C9" w:rsidRDefault="00290E5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</w:t>
            </w:r>
            <w:r w:rsidR="00D06832"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929C9" w:rsidRPr="006929C9" w:rsidRDefault="00ED69B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3.57</w:t>
            </w:r>
          </w:p>
        </w:tc>
        <w:tc>
          <w:tcPr>
            <w:tcW w:w="0" w:type="auto"/>
          </w:tcPr>
          <w:p w:rsidR="002628A4" w:rsidRPr="006929C9" w:rsidRDefault="002628A4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0.20</w:t>
            </w:r>
          </w:p>
        </w:tc>
      </w:tr>
      <w:tr w:rsidR="00D06832" w:rsidRPr="006929C9" w:rsidTr="00D06832">
        <w:trPr>
          <w:jc w:val="center"/>
        </w:trPr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D06832" w:rsidRPr="006929C9" w:rsidRDefault="00D06832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="00ED69BF">
              <w:rPr>
                <w:rFonts w:ascii="Arial" w:eastAsiaTheme="minorEastAsia" w:hAnsi="Arial" w:cs="Arial"/>
                <w:sz w:val="18"/>
                <w:lang w:val="en-US" w:eastAsia="zh-CN"/>
              </w:rPr>
              <w:t>9.88</w:t>
            </w:r>
          </w:p>
        </w:tc>
        <w:tc>
          <w:tcPr>
            <w:tcW w:w="0" w:type="auto"/>
          </w:tcPr>
          <w:p w:rsidR="00D06832" w:rsidRPr="006929C9" w:rsidRDefault="00ED69BF" w:rsidP="00D068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-7.18</w:t>
            </w:r>
          </w:p>
        </w:tc>
      </w:tr>
      <w:bookmarkEnd w:id="6"/>
    </w:tbl>
    <w:p w:rsidR="00ED69BF" w:rsidRPr="00ED69BF" w:rsidRDefault="00ED69BF" w:rsidP="00ED69BF"/>
    <w:p w:rsidR="00D46BD4" w:rsidRPr="006929C9" w:rsidRDefault="00C86A5A" w:rsidP="00D46BD4">
      <w:pPr>
        <w:pStyle w:val="1"/>
        <w:rPr>
          <w:lang w:val="en-US" w:eastAsia="zh-CN"/>
        </w:rPr>
      </w:pPr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9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DB583B">
        <w:rPr>
          <w:lang w:val="en-US" w:eastAsia="zh-CN"/>
        </w:rPr>
        <w:t xml:space="preserve">discuss and </w:t>
      </w:r>
      <w:r w:rsidR="00C86A5A" w:rsidRPr="006929C9">
        <w:rPr>
          <w:lang w:val="en-US" w:eastAsia="zh-CN"/>
        </w:rPr>
        <w:t>provide our initial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PUCCH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9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281BB0" w:rsidP="00A85D49">
      <w:pPr>
        <w:pStyle w:val="Reference"/>
        <w:ind w:left="400" w:hanging="400"/>
        <w:rPr>
          <w:lang w:val="en-US" w:eastAsia="zh-CN"/>
        </w:rPr>
      </w:pPr>
      <w:bookmarkStart w:id="10" w:name="_Ref95322068"/>
      <w:bookmarkStart w:id="11" w:name="_Hlk95322322"/>
      <w:r w:rsidRPr="00281BB0">
        <w:rPr>
          <w:lang w:val="en-US" w:eastAsia="zh-CN"/>
        </w:rPr>
        <w:t>R4-22</w:t>
      </w:r>
      <w:r w:rsidR="008A3231">
        <w:rPr>
          <w:lang w:val="en-US" w:eastAsia="zh-CN"/>
        </w:rPr>
        <w:t>10662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281BB0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8A3231">
        <w:rPr>
          <w:lang w:val="en-US" w:eastAsia="zh-CN"/>
        </w:rPr>
        <w:t>3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10"/>
      <w:r w:rsidR="001428BA" w:rsidRPr="006929C9">
        <w:rPr>
          <w:lang w:val="en-US" w:eastAsia="zh-CN"/>
        </w:rPr>
        <w:t>Huawei, HiSilicon</w:t>
      </w:r>
    </w:p>
    <w:bookmarkEnd w:id="11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81B" w:rsidRDefault="003F381B" w:rsidP="009163A1">
      <w:pPr>
        <w:spacing w:after="0"/>
      </w:pPr>
      <w:r>
        <w:separator/>
      </w:r>
    </w:p>
  </w:endnote>
  <w:endnote w:type="continuationSeparator" w:id="0">
    <w:p w:rsidR="003F381B" w:rsidRDefault="003F381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81B" w:rsidRDefault="003F381B" w:rsidP="009163A1">
      <w:pPr>
        <w:spacing w:after="0"/>
      </w:pPr>
      <w:r>
        <w:separator/>
      </w:r>
    </w:p>
  </w:footnote>
  <w:footnote w:type="continuationSeparator" w:id="0">
    <w:p w:rsidR="003F381B" w:rsidRDefault="003F381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6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8"/>
  </w:num>
  <w:num w:numId="3">
    <w:abstractNumId w:val="6"/>
  </w:num>
  <w:num w:numId="4">
    <w:abstractNumId w:val="17"/>
  </w:num>
  <w:num w:numId="5">
    <w:abstractNumId w:val="24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7"/>
  </w:num>
  <w:num w:numId="15">
    <w:abstractNumId w:val="23"/>
  </w:num>
  <w:num w:numId="16">
    <w:abstractNumId w:val="26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1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2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381D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515F"/>
    <w:rsid w:val="00136B1B"/>
    <w:rsid w:val="00141027"/>
    <w:rsid w:val="00142697"/>
    <w:rsid w:val="001428BA"/>
    <w:rsid w:val="001439A6"/>
    <w:rsid w:val="0015739F"/>
    <w:rsid w:val="00157D97"/>
    <w:rsid w:val="001676A0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28A4"/>
    <w:rsid w:val="0026337D"/>
    <w:rsid w:val="00264A2C"/>
    <w:rsid w:val="00266441"/>
    <w:rsid w:val="0026679C"/>
    <w:rsid w:val="00274204"/>
    <w:rsid w:val="0027571A"/>
    <w:rsid w:val="0028155C"/>
    <w:rsid w:val="00281BB0"/>
    <w:rsid w:val="00290E5F"/>
    <w:rsid w:val="00290EB4"/>
    <w:rsid w:val="0029153F"/>
    <w:rsid w:val="002928C5"/>
    <w:rsid w:val="002A00F4"/>
    <w:rsid w:val="002A395D"/>
    <w:rsid w:val="002B53F2"/>
    <w:rsid w:val="002C3C54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3A8C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04B3"/>
    <w:rsid w:val="003D4E87"/>
    <w:rsid w:val="003E6D10"/>
    <w:rsid w:val="003E7958"/>
    <w:rsid w:val="003F1B39"/>
    <w:rsid w:val="003F381B"/>
    <w:rsid w:val="003F4E35"/>
    <w:rsid w:val="003F62CB"/>
    <w:rsid w:val="003F6C0B"/>
    <w:rsid w:val="003F7093"/>
    <w:rsid w:val="00401A10"/>
    <w:rsid w:val="004060E1"/>
    <w:rsid w:val="00406ACE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8511A"/>
    <w:rsid w:val="00586DCF"/>
    <w:rsid w:val="005930B2"/>
    <w:rsid w:val="005B1A8C"/>
    <w:rsid w:val="005B3B3E"/>
    <w:rsid w:val="005B4D0D"/>
    <w:rsid w:val="005C1908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078A4"/>
    <w:rsid w:val="0061695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81E93"/>
    <w:rsid w:val="0068409E"/>
    <w:rsid w:val="00684BFD"/>
    <w:rsid w:val="006868DB"/>
    <w:rsid w:val="006929C9"/>
    <w:rsid w:val="0069341F"/>
    <w:rsid w:val="006948DF"/>
    <w:rsid w:val="006A5212"/>
    <w:rsid w:val="006A6EA3"/>
    <w:rsid w:val="006B12C7"/>
    <w:rsid w:val="006B3B45"/>
    <w:rsid w:val="006B64A3"/>
    <w:rsid w:val="006B7BB4"/>
    <w:rsid w:val="006C7B9D"/>
    <w:rsid w:val="006E2A89"/>
    <w:rsid w:val="006E3C7F"/>
    <w:rsid w:val="007054F0"/>
    <w:rsid w:val="00710B70"/>
    <w:rsid w:val="00710F64"/>
    <w:rsid w:val="00714D85"/>
    <w:rsid w:val="00714F30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56470"/>
    <w:rsid w:val="0076136B"/>
    <w:rsid w:val="00762132"/>
    <w:rsid w:val="0076674F"/>
    <w:rsid w:val="00767B27"/>
    <w:rsid w:val="00775C27"/>
    <w:rsid w:val="007808BE"/>
    <w:rsid w:val="00786759"/>
    <w:rsid w:val="00791361"/>
    <w:rsid w:val="0079197E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532F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231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4CE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75FF"/>
    <w:rsid w:val="00957EBD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157E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163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3B8"/>
    <w:rsid w:val="00C027C5"/>
    <w:rsid w:val="00C06889"/>
    <w:rsid w:val="00C1436E"/>
    <w:rsid w:val="00C15094"/>
    <w:rsid w:val="00C40747"/>
    <w:rsid w:val="00C4297C"/>
    <w:rsid w:val="00C42CBF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6B1"/>
    <w:rsid w:val="00CD38EA"/>
    <w:rsid w:val="00CD4A59"/>
    <w:rsid w:val="00CD7A7A"/>
    <w:rsid w:val="00CE1C90"/>
    <w:rsid w:val="00CE226C"/>
    <w:rsid w:val="00CE2DD4"/>
    <w:rsid w:val="00CF17A5"/>
    <w:rsid w:val="00CF4E89"/>
    <w:rsid w:val="00CF77FF"/>
    <w:rsid w:val="00D06832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3B8C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0C0"/>
    <w:rsid w:val="00DA7B34"/>
    <w:rsid w:val="00DB29DC"/>
    <w:rsid w:val="00DB32B1"/>
    <w:rsid w:val="00DB583B"/>
    <w:rsid w:val="00DB7D09"/>
    <w:rsid w:val="00DC046F"/>
    <w:rsid w:val="00DC122D"/>
    <w:rsid w:val="00DC15D7"/>
    <w:rsid w:val="00DC4085"/>
    <w:rsid w:val="00DD02F4"/>
    <w:rsid w:val="00DD2D62"/>
    <w:rsid w:val="00DD3394"/>
    <w:rsid w:val="00DD4408"/>
    <w:rsid w:val="00DD55BF"/>
    <w:rsid w:val="00DD70E0"/>
    <w:rsid w:val="00DD7135"/>
    <w:rsid w:val="00DE0511"/>
    <w:rsid w:val="00DE1277"/>
    <w:rsid w:val="00DE26CF"/>
    <w:rsid w:val="00DE7A92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7ECD"/>
    <w:rsid w:val="00ED077D"/>
    <w:rsid w:val="00ED69BF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4172E"/>
    <w:rsid w:val="00F50497"/>
    <w:rsid w:val="00F539C3"/>
    <w:rsid w:val="00F54B2A"/>
    <w:rsid w:val="00F607D8"/>
    <w:rsid w:val="00F63240"/>
    <w:rsid w:val="00F6437F"/>
    <w:rsid w:val="00F7182A"/>
    <w:rsid w:val="00F92DD5"/>
    <w:rsid w:val="00F97713"/>
    <w:rsid w:val="00FA4725"/>
    <w:rsid w:val="00FA7696"/>
    <w:rsid w:val="00FB172E"/>
    <w:rsid w:val="00FB3A11"/>
    <w:rsid w:val="00FB5658"/>
    <w:rsid w:val="00FB739F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08049-ED35-43DA-9E2D-4F50597A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9745</TotalTime>
  <Pages>7</Pages>
  <Words>1358</Words>
  <Characters>7743</Characters>
  <Application>Microsoft Office Word</Application>
  <DocSecurity>0</DocSecurity>
  <Lines>64</Lines>
  <Paragraphs>18</Paragraphs>
  <ScaleCrop>false</ScaleCrop>
  <Company>Huawei Technologies Co.,Ltd.</Company>
  <LinksUpToDate>false</LinksUpToDate>
  <CharactersWithSpaces>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23</cp:revision>
  <dcterms:created xsi:type="dcterms:W3CDTF">2021-01-11T12:36:00Z</dcterms:created>
  <dcterms:modified xsi:type="dcterms:W3CDTF">2022-08-10T16:37:00Z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(3)PBaGXTk4IaLmY3rqiWCUOcR/8rjfgT7jlYJujLVNckAlARXqDfh00Eml5Sdt/Q09JMTc4tyv
I26gpSQjIPnqay9R8Sg8VDX0NM9Fk3LItHOspDBcaUJcncxo+MTtFOMqRgXkpDum/qhmlLLo
lqwtRiKUiDzlrhjhSYcGFPJlwPD4UqGwBie4zf8E6yIybaXfQA/3BKWEf4LPYw+GtHIGfgDl
eg6vlDZ2nGJ3fJZMkA</vt:lpwstr>
  </property>
  <property fmtid="{D5CDD505-2E9C-101B-9397-08002B2CF9AE}" pid="3" name="_2015_ms_pID_7253431">
    <vt:lpwstr>lm+4TnDIdtL9iQCBufHM4WCjeIc7HR5XwDQzkUNWO/fedHorEmTR/S
uepN7PXZ2hD5O5EUGu0GSUaZE17MpFQvohBDtpjarmE4spFOXej117xX9XAcYBYjWaKLCg/2
SOtrTlioMduyQtBQcLUNV6z00paS0FkcSqZ3aa7Mlws7qx+PGFT42au9Q6NVww1W7GnCaGIl
lHTPxViv4jorYaqDmdF1sqkCzaIPxjhDA5So</vt:lpwstr>
  </property>
  <property fmtid="{D5CDD505-2E9C-101B-9397-08002B2CF9AE}" pid="4" name="_2015_ms_pID_7253432">
    <vt:lpwstr>A7F5uB+G7eQxfOQBAtSOKGE=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1660149440</vt:lpwstr>
  </property>
</Properties>
</file>